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C48EF" w:rsidRPr="00FC48EF" w:rsidTr="00FC48EF">
        <w:trPr>
          <w:trHeight w:val="1399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48EF" w:rsidRPr="00FC48EF" w:rsidRDefault="00FC48EF" w:rsidP="002C1435">
            <w:pPr>
              <w:shd w:val="clear" w:color="auto" w:fill="FFFFFF"/>
              <w:wordWrap/>
              <w:snapToGrid w:val="0"/>
              <w:spacing w:after="0" w:line="4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 xml:space="preserve">KIST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해외 특허사무소 모집 공고</w:t>
            </w:r>
          </w:p>
          <w:p w:rsidR="00475D37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jc w:val="center"/>
              <w:textAlignment w:val="baseline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  <w:p w:rsidR="00475D37" w:rsidRPr="00475D37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우리원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의 연구성과를 보호하고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우수특허의 관리 및 창출을 위하여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해외 전담특허사무소</w:t>
            </w:r>
            <w:bookmarkStart w:id="0" w:name="_GoBack"/>
            <w:bookmarkEnd w:id="0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를 모집하고자 하오니 많은 지원 바랍니다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475D37" w:rsidRPr="00475D37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1.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모집 개요 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휴먼명조" w:hAnsi="바탕" w:cs="바탕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모집 분야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  <w:r w:rsidRPr="00DB2A7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미국 및 중국 특허대리인</w:t>
            </w:r>
          </w:p>
          <w:p w:rsidR="00475D37" w:rsidRPr="001C347E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200" w:firstLine="480"/>
              <w:textAlignment w:val="baseline"/>
              <w:rPr>
                <w:rFonts w:ascii="바탕" w:eastAsia="굴림" w:hAnsi="굴림" w:cs="굴림"/>
                <w:i/>
                <w:color w:val="000000"/>
                <w:kern w:val="0"/>
                <w:sz w:val="24"/>
                <w:szCs w:val="24"/>
              </w:rPr>
            </w:pP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※ </w:t>
            </w:r>
            <w:r w:rsidRPr="001C347E">
              <w:rPr>
                <w:rFonts w:ascii="휴먼명조" w:eastAsia="휴먼명조" w:hAnsi="굴림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주요기술분야</w:t>
            </w:r>
            <w:r w:rsidRPr="001C347E">
              <w:rPr>
                <w:rFonts w:ascii="HCI Poppy" w:eastAsia="휴먼명조" w:hAnsi="HCI Poppy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(IT, NT/ET, BT </w:t>
            </w:r>
            <w:r w:rsidRPr="001C347E">
              <w:rPr>
                <w:rFonts w:ascii="휴먼명조" w:eastAsia="휴먼명조" w:hAnsi="굴림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등</w:t>
            </w:r>
            <w:r w:rsidRPr="001C347E">
              <w:rPr>
                <w:rFonts w:ascii="HCI Poppy" w:eastAsia="휴먼명조" w:hAnsi="HCI Poppy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  <w:r w:rsidRPr="001C347E">
              <w:rPr>
                <w:rFonts w:ascii="휴먼명조" w:eastAsia="휴먼명조" w:hAnsi="굴림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를 별도로 명기할 것, 복수 선택 가능 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휴먼명조" w:hAnsi="바탕" w:cs="바탕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주요 업무 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특허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출원 및 등록 업무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자산 실사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우수특허 발굴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특허소송 등 </w:t>
            </w:r>
          </w:p>
          <w:p w:rsidR="00475D37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100" w:firstLine="26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기술 사업화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공동출원 및 해외 영문계약 업무 등</w:t>
            </w:r>
          </w:p>
          <w:p w:rsidR="00475D37" w:rsidRPr="001C347E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200" w:firstLine="480"/>
              <w:textAlignment w:val="baseline"/>
              <w:rPr>
                <w:rFonts w:ascii="휴먼명조" w:eastAsia="휴먼명조" w:hAnsi="한양신명조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※ 해외 특허에 대한 출원 및 거절통지(</w:t>
            </w:r>
            <w:r w:rsidRPr="001C347E">
              <w:rPr>
                <w:rFonts w:ascii="휴먼명조" w:eastAsia="휴먼명조" w:hAnsi="한양신명조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OA) </w:t>
            </w: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대응은 국내대리인 주도에 </w:t>
            </w:r>
          </w:p>
          <w:p w:rsidR="00475D37" w:rsidRPr="00A62306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200" w:firstLine="480"/>
              <w:textAlignment w:val="baseline"/>
              <w:rPr>
                <w:rFonts w:ascii="휴먼명조" w:eastAsia="휴먼명조" w:hAnsi="한양신명조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의한 대응(</w:t>
            </w:r>
            <w:r w:rsidRPr="001C347E">
              <w:rPr>
                <w:rFonts w:ascii="휴먼명조" w:eastAsia="휴먼명조" w:hAnsi="한양신명조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KR-Route)</w:t>
            </w: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을 원칙으로 함</w:t>
            </w:r>
          </w:p>
          <w:p w:rsidR="00475D37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선정규모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개 내외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(국가별)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2.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선정 절차</w:t>
            </w:r>
          </w:p>
          <w:p w:rsidR="00475D37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선정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 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차 서면평가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(3배수 내외)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및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차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대면평가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후 최종선정 </w:t>
            </w:r>
          </w:p>
          <w:p w:rsidR="00475D37" w:rsidRPr="00DB2A78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200" w:firstLine="4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※ </w:t>
            </w:r>
            <w:r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신청기관이 </w:t>
            </w:r>
            <w:r>
              <w:rPr>
                <w:rFonts w:ascii="휴먼명조" w:eastAsia="휴먼명조" w:hAnsi="한양신명조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배수 미달인 경우에는 </w:t>
            </w:r>
            <w:r>
              <w:rPr>
                <w:rFonts w:ascii="휴먼명조" w:eastAsia="휴먼명조" w:hAnsi="한양신명조" w:cs="굴림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차 서면평가 생략</w:t>
            </w:r>
          </w:p>
          <w:p w:rsidR="002C1435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평가항목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인력구성의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전문성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,</w:t>
            </w:r>
            <w:r w:rsidR="00B17175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비용의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적절성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,</w:t>
            </w:r>
            <w:r w:rsidR="00B17175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업무수행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능력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,</w:t>
            </w:r>
            <w:r w:rsidR="00B17175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기술이전</w:t>
            </w:r>
            <w:r w:rsidR="00B17175"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75D37" w:rsidRPr="00FC48EF" w:rsidRDefault="00B17175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500" w:firstLine="1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업무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협력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기타업무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추진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계획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진행일정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모집 공고 및 접수 마감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 1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일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~ 1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 w:rsidR="002C1435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19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대리인 최종 선정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 1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 이내</w:t>
            </w:r>
            <w:r w:rsidR="002C143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(개별통보)</w:t>
            </w:r>
          </w:p>
          <w:p w:rsidR="00475D37" w:rsidRPr="00DB2A78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hanging="220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3.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제출 서류 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서류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제안서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원본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이메일 송부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ind w:firstLineChars="200" w:firstLine="4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47E">
              <w:rPr>
                <w:rFonts w:ascii="휴먼명조" w:eastAsia="휴먼명조" w:hAnsi="한양신명조" w:cs="굴림" w:hint="eastAsia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>※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1C347E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제안서는 원칙적으로 자유양식이되</w:t>
            </w:r>
            <w:r w:rsidRPr="001C347E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1C347E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제시 내용</w:t>
            </w:r>
            <w:r w:rsidRPr="001C347E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1C347E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첨부1</w:t>
            </w:r>
            <w:r w:rsidRPr="001C347E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C347E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참조</w:t>
            </w:r>
            <w:r w:rsidRPr="001C347E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)</w:t>
            </w:r>
            <w:r w:rsidRPr="001C347E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이 포함되어야 함 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마감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 20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월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 18:00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까지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한국시간 기준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•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문의 및 제출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 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이메일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KIST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박우석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연구원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1C347E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koreaniman13@kist.re.kr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</w:t>
            </w:r>
          </w:p>
          <w:p w:rsidR="00475D37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475D37" w:rsidP="002C1435">
            <w:pPr>
              <w:shd w:val="clear" w:color="auto" w:fill="FFFFFF"/>
              <w:wordWrap/>
              <w:snapToGrid w:val="0"/>
              <w:spacing w:after="0" w:line="4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한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국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과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학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기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술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연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구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장</w:t>
            </w:r>
          </w:p>
        </w:tc>
      </w:tr>
    </w:tbl>
    <w:p w:rsidR="00825CD6" w:rsidRDefault="00825CD6" w:rsidP="00FC48EF">
      <w:pPr>
        <w:shd w:val="clear" w:color="auto" w:fill="FFFFFF"/>
        <w:spacing w:after="0" w:line="384" w:lineRule="auto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75D37" w:rsidRDefault="00475D37">
      <w:pPr>
        <w:widowControl/>
        <w:wordWrap/>
        <w:autoSpaceDE/>
        <w:autoSpaceDN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br w:type="page"/>
      </w:r>
    </w:p>
    <w:p w:rsidR="00FC48EF" w:rsidRPr="00FC48EF" w:rsidRDefault="00FC48EF" w:rsidP="00FC48EF">
      <w:pPr>
        <w:shd w:val="clear" w:color="auto" w:fill="FFFFFF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[</w:t>
      </w:r>
      <w:r w:rsidRPr="00FC48E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첨부 </w:t>
      </w:r>
      <w:r w:rsidRPr="00FC48EF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1] </w:t>
      </w:r>
      <w:r w:rsidRPr="00FC48E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제안서 양식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606"/>
        <w:gridCol w:w="2188"/>
        <w:gridCol w:w="2159"/>
      </w:tblGrid>
      <w:tr w:rsidR="00825CD6" w:rsidRPr="00FC48EF" w:rsidTr="00FF237F">
        <w:trPr>
          <w:trHeight w:val="362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5CD6" w:rsidRPr="00FC48EF" w:rsidRDefault="00FF237F" w:rsidP="00FF237F">
            <w:pPr>
              <w:shd w:val="clear" w:color="auto" w:fill="FFFFFF"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한국과학기술연구원 특허대리인 제안서</w:t>
            </w:r>
          </w:p>
        </w:tc>
      </w:tr>
      <w:tr w:rsidR="00FC48EF" w:rsidRPr="00FC48EF" w:rsidTr="00FF237F">
        <w:trPr>
          <w:trHeight w:val="362"/>
          <w:jc w:val="center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법인명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F237F">
        <w:trPr>
          <w:trHeight w:val="579"/>
          <w:jc w:val="center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대표자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F237F">
        <w:trPr>
          <w:trHeight w:val="579"/>
          <w:jc w:val="center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본사 주소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F237F">
        <w:trPr>
          <w:trHeight w:val="579"/>
          <w:jc w:val="center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설립일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전화번호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팩스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F237F">
        <w:trPr>
          <w:trHeight w:val="680"/>
          <w:jc w:val="center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매출액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  <w:r w:rsidR="0008179D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: 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백만원</w:t>
            </w:r>
          </w:p>
          <w:p w:rsidR="00FC48EF" w:rsidRPr="00FC48EF" w:rsidRDefault="00FC48EF" w:rsidP="0008179D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08179D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: 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백만원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종업원 수</w:t>
            </w: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전문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지원인력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F237F">
        <w:trPr>
          <w:trHeight w:val="667"/>
          <w:jc w:val="center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주요분야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IT 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BT 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NT/ET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F237F" w:rsidP="00FF237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국가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F237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="00FF237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미국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="00FF237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중국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48EF" w:rsidRPr="00FC48EF" w:rsidTr="00FF237F">
        <w:trPr>
          <w:trHeight w:val="7182"/>
          <w:jc w:val="center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F237F">
            <w:pPr>
              <w:shd w:val="clear" w:color="auto" w:fill="FFFFFF"/>
              <w:snapToGrid w:val="0"/>
              <w:spacing w:after="0" w:line="276" w:lineRule="auto"/>
              <w:ind w:right="100" w:firstLineChars="200" w:firstLine="5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w w:val="102"/>
                <w:kern w:val="0"/>
                <w:sz w:val="26"/>
                <w:szCs w:val="26"/>
                <w:shd w:val="clear" w:color="auto" w:fill="FFFFFF"/>
              </w:rPr>
              <w:t xml:space="preserve">본 사무소는 </w:t>
            </w:r>
            <w:r w:rsidR="00FF237F">
              <w:rPr>
                <w:rFonts w:ascii="HCI Poppy" w:eastAsia="휴먼명조" w:hAnsi="HCI Poppy" w:cs="굴림" w:hint="eastAsia"/>
                <w:color w:val="000000"/>
                <w:w w:val="102"/>
                <w:kern w:val="0"/>
                <w:sz w:val="26"/>
                <w:szCs w:val="26"/>
                <w:shd w:val="clear" w:color="auto" w:fill="FFFFFF"/>
              </w:rPr>
              <w:t>한국과학기술연구원</w:t>
            </w:r>
            <w:r w:rsidRPr="00FC48EF">
              <w:rPr>
                <w:rFonts w:ascii="휴먼명조" w:eastAsia="휴먼명조" w:hAnsi="굴림" w:cs="굴림" w:hint="eastAsia"/>
                <w:color w:val="000000"/>
                <w:w w:val="102"/>
                <w:kern w:val="0"/>
                <w:sz w:val="26"/>
                <w:szCs w:val="26"/>
                <w:shd w:val="clear" w:color="auto" w:fill="FFFFFF"/>
              </w:rPr>
              <w:t>의 지식재산권 업무 수행 공개 모집에</w:t>
            </w:r>
            <w:r w:rsidRPr="00FC48EF">
              <w:rPr>
                <w:rFonts w:ascii="바탕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참가하고자 제안서를 제출합니다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첨부서류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: 1.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제안서 전자파일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이메일 송부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</w:p>
          <w:p w:rsidR="00FF237F" w:rsidRDefault="00FF237F" w:rsidP="00FF237F">
            <w:pPr>
              <w:shd w:val="clear" w:color="auto" w:fill="FFFFFF"/>
              <w:wordWrap/>
              <w:snapToGrid w:val="0"/>
              <w:spacing w:after="0" w:line="276" w:lineRule="auto"/>
              <w:ind w:left="100" w:right="100" w:firstLineChars="200" w:firstLine="456"/>
              <w:textAlignment w:val="baseline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</w:pPr>
          </w:p>
          <w:p w:rsidR="00FC48EF" w:rsidRPr="00FC48EF" w:rsidRDefault="00FC48EF" w:rsidP="00FF237F">
            <w:pPr>
              <w:shd w:val="clear" w:color="auto" w:fill="FFFFFF"/>
              <w:wordWrap/>
              <w:snapToGrid w:val="0"/>
              <w:spacing w:after="0" w:line="276" w:lineRule="auto"/>
              <w:ind w:left="100" w:right="100" w:firstLineChars="200" w:firstLine="4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본 제안서 기재사항에 거짓이 없으며</w:t>
            </w:r>
            <w:r w:rsidRPr="00FC48EF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선정된 후 거짓이 밝혀질 경우</w:t>
            </w:r>
            <w:r w:rsidR="008238B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계약이 해지되더라도 이의를 제기하지 않을 것을 확약합니다</w:t>
            </w:r>
            <w:r w:rsidRPr="00FC48EF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="00FF237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21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. </w:t>
            </w:r>
            <w:r w:rsidR="00FF237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 w:rsidR="00460D87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.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사무소명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FC48EF" w:rsidRPr="00FC48EF" w:rsidRDefault="00460D87" w:rsidP="00460D87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8238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="008238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   </w:t>
            </w:r>
            <w:r w:rsidR="00FC48EF"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대표자 </w:t>
            </w:r>
            <w:r w:rsidR="00FC48EF"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   </w:t>
            </w:r>
            <w:r w:rsidR="00FC48EF"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서명</w:t>
            </w:r>
            <w:r w:rsidR="00FC48EF"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C48EF" w:rsidRPr="00FC48EF" w:rsidTr="00FF237F">
        <w:trPr>
          <w:trHeight w:val="1022"/>
          <w:jc w:val="center"/>
        </w:trPr>
        <w:tc>
          <w:tcPr>
            <w:tcW w:w="0" w:type="auto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F237F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F237F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kern w:val="0"/>
                <w:sz w:val="32"/>
                <w:szCs w:val="28"/>
                <w:shd w:val="clear" w:color="auto" w:fill="FFFFFF"/>
              </w:rPr>
              <w:t xml:space="preserve">한국과학기술연구원장 </w:t>
            </w:r>
            <w:r w:rsidRPr="00FF237F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32"/>
                <w:szCs w:val="28"/>
                <w:shd w:val="clear" w:color="auto" w:fill="FFFFFF"/>
              </w:rPr>
              <w:t>귀하</w:t>
            </w:r>
          </w:p>
        </w:tc>
      </w:tr>
    </w:tbl>
    <w:p w:rsidR="00FF237F" w:rsidRDefault="00FF237F" w:rsidP="00FC48E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한양신명조" w:cs="굴림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</w:pPr>
    </w:p>
    <w:p w:rsidR="00FF237F" w:rsidRPr="00967E79" w:rsidRDefault="00FF237F" w:rsidP="00FF237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Times New Roman" w:eastAsia="굴림" w:hAnsi="Times New Roman"/>
          <w:color w:val="000000"/>
          <w:kern w:val="0"/>
          <w:szCs w:val="20"/>
        </w:rPr>
      </w:pPr>
      <w:r>
        <w:rPr>
          <w:rFonts w:ascii="휴먼명조" w:eastAsia="휴먼명조" w:hAnsi="한양신명조" w:cs="굴림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  <w:br w:type="page"/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Ⅰ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개요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FF237F" w:rsidRPr="00967E79" w:rsidTr="00972792">
        <w:trPr>
          <w:trHeight w:val="14004"/>
        </w:trPr>
        <w:tc>
          <w:tcPr>
            <w:tcW w:w="9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237F" w:rsidRPr="00AF0400" w:rsidRDefault="00FF237F" w:rsidP="00FF237F">
            <w:pPr>
              <w:pStyle w:val="a4"/>
              <w:numPr>
                <w:ilvl w:val="0"/>
                <w:numId w:val="2"/>
              </w:numPr>
              <w:shd w:val="clear" w:color="auto" w:fill="FFFFFF"/>
              <w:snapToGrid w:val="0"/>
              <w:spacing w:after="0" w:line="384" w:lineRule="auto"/>
              <w:ind w:firstLineChars="0"/>
              <w:textAlignment w:val="baseline"/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AF040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사무소</w:t>
            </w:r>
            <w:r w:rsidRPr="00AF040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AF040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연혁</w:t>
            </w:r>
            <w:r w:rsidRPr="00AF040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AF040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및</w:t>
            </w:r>
            <w:r w:rsidRPr="00AF040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AF040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규모</w:t>
            </w:r>
          </w:p>
          <w:p w:rsidR="00FF237F" w:rsidRPr="003F3516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left="360"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  <w:r w:rsidRPr="003F3516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 xml:space="preserve">(1) </w:t>
            </w:r>
            <w:r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업력</w:t>
            </w: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777657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Cs w:val="20"/>
              </w:rPr>
              <w:t xml:space="preserve">  </w:t>
            </w:r>
            <w:r w:rsidRPr="003F3516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 xml:space="preserve">(2) </w:t>
            </w:r>
            <w:r w:rsidRPr="003F3516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규모</w:t>
            </w: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</w:p>
          <w:p w:rsidR="00FF237F" w:rsidRPr="003F3516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firstLineChars="0" w:firstLine="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</w:p>
          <w:p w:rsidR="00FF237F" w:rsidRPr="003F3516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left="360"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- 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재직인원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: 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명</w:t>
            </w:r>
          </w:p>
          <w:p w:rsidR="00FF237F" w:rsidRPr="003F3516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left="360"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- 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년간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신규사건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수임건수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:   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건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이상</w:t>
            </w:r>
            <w:r w:rsidRPr="003F3516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.</w:t>
            </w: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left="360"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left="360"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25716" w:rsidRDefault="00FF237F" w:rsidP="00972792">
            <w:pPr>
              <w:pStyle w:val="a4"/>
              <w:shd w:val="clear" w:color="auto" w:fill="FFFFFF"/>
              <w:snapToGrid w:val="0"/>
              <w:spacing w:after="0" w:line="384" w:lineRule="auto"/>
              <w:ind w:left="360" w:firstLineChars="0" w:firstLine="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FF237F" w:rsidRDefault="00FF237F" w:rsidP="00FF237F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AF040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전문분야</w:t>
            </w:r>
          </w:p>
          <w:p w:rsidR="00FF237F" w:rsidRPr="00C21148" w:rsidRDefault="00FF237F" w:rsidP="00972792">
            <w:pPr>
              <w:shd w:val="clear" w:color="auto" w:fill="FFFFFF"/>
              <w:snapToGrid w:val="0"/>
              <w:spacing w:after="0" w:line="384" w:lineRule="auto"/>
              <w:ind w:left="360"/>
              <w:textAlignment w:val="baseline"/>
              <w:rPr>
                <w:rFonts w:ascii="Times New Roman" w:eastAsia="굴림" w:hAnsi="굴림"/>
                <w:b/>
                <w:color w:val="FF0000"/>
                <w:kern w:val="0"/>
                <w:sz w:val="22"/>
                <w:u w:val="single"/>
                <w:shd w:val="clear" w:color="auto" w:fill="FFFFFF"/>
              </w:rPr>
            </w:pPr>
            <w:r w:rsidRPr="00C21148"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- </w:t>
            </w:r>
            <w:r w:rsidRPr="00C21148"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기술분야</w:t>
            </w:r>
            <w:r w:rsidRPr="00C21148"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: </w:t>
            </w:r>
          </w:p>
          <w:tbl>
            <w:tblPr>
              <w:tblW w:w="89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1940"/>
              <w:gridCol w:w="1080"/>
              <w:gridCol w:w="1316"/>
              <w:gridCol w:w="1340"/>
              <w:gridCol w:w="1080"/>
            </w:tblGrid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</w:rPr>
                  </w:pPr>
                  <w:r w:rsidRPr="008F7B46"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b/>
                      <w:kern w:val="0"/>
                      <w:sz w:val="24"/>
                      <w:szCs w:val="24"/>
                      <w:lang w:eastAsia="zh-CN"/>
                    </w:rPr>
                    <w:t>성명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b/>
                      <w:kern w:val="0"/>
                      <w:sz w:val="24"/>
                      <w:szCs w:val="24"/>
                      <w:lang w:eastAsia="zh-CN"/>
                    </w:rPr>
                    <w:t>전공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b/>
                      <w:kern w:val="0"/>
                      <w:sz w:val="24"/>
                      <w:szCs w:val="24"/>
                      <w:lang w:eastAsia="zh-CN"/>
                    </w:rPr>
                    <w:t>자격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b/>
                      <w:kern w:val="0"/>
                      <w:sz w:val="24"/>
                      <w:szCs w:val="24"/>
                      <w:lang w:eastAsia="zh-CN"/>
                    </w:rPr>
                    <w:t>언어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0"/>
                      <w:sz w:val="24"/>
                      <w:szCs w:val="24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b/>
                      <w:kern w:val="0"/>
                      <w:sz w:val="24"/>
                      <w:szCs w:val="24"/>
                      <w:lang w:eastAsia="zh-CN"/>
                    </w:rPr>
                    <w:t>경력</w:t>
                  </w:r>
                </w:p>
              </w:tc>
            </w:tr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6E7060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4"/>
                      <w:szCs w:val="24"/>
                    </w:rPr>
                  </w:pP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  <w:lang w:eastAsia="zh-CN"/>
                    </w:rPr>
                    <w:t>전자</w:t>
                  </w:r>
                  <w:r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(</w:t>
                  </w: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</w:rPr>
                    <w:t>명</w:t>
                  </w:r>
                  <w:r w:rsidRPr="006E7060"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전자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변리사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</w:tr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6E7060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4"/>
                      <w:szCs w:val="24"/>
                    </w:rPr>
                  </w:pP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  <w:lang w:eastAsia="zh-CN"/>
                    </w:rPr>
                    <w:t>통신</w:t>
                  </w:r>
                  <w:r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(</w:t>
                  </w: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</w:rPr>
                    <w:t>명</w:t>
                  </w:r>
                  <w:r w:rsidRPr="006E7060"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통신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변리사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</w:tr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6E7060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4"/>
                      <w:szCs w:val="24"/>
                    </w:rPr>
                  </w:pP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  <w:lang w:eastAsia="zh-CN"/>
                    </w:rPr>
                    <w:t>기계</w:t>
                  </w:r>
                  <w:r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(</w:t>
                  </w: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</w:rPr>
                    <w:t>명</w:t>
                  </w:r>
                  <w:r w:rsidRPr="006E7060"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기계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변리사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</w:tr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6E7060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4"/>
                      <w:szCs w:val="24"/>
                    </w:rPr>
                  </w:pP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  <w:lang w:eastAsia="zh-CN"/>
                    </w:rPr>
                    <w:t>화학</w:t>
                  </w:r>
                  <w:r>
                    <w:rPr>
                      <w:rFonts w:ascii="Times New Roman" w:eastAsia="굴림" w:hAnsi="굴림" w:hint="eastAsia"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굴림" w:hAnsi="굴림" w:hint="eastAsia"/>
                      <w:kern w:val="0"/>
                      <w:sz w:val="24"/>
                      <w:szCs w:val="24"/>
                    </w:rPr>
                    <w:t>명</w:t>
                  </w:r>
                  <w:r>
                    <w:rPr>
                      <w:rFonts w:ascii="Times New Roman" w:eastAsia="굴림" w:hAnsi="굴림" w:hint="eastAsia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화학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변리사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</w:tr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6E7060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4"/>
                      <w:szCs w:val="24"/>
                      <w:lang w:eastAsia="zh-CN"/>
                    </w:rPr>
                  </w:pP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  <w:lang w:eastAsia="zh-CN"/>
                    </w:rPr>
                    <w:t>소</w:t>
                  </w: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</w:rPr>
                    <w:t>재</w:t>
                  </w:r>
                  <w:r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(</w:t>
                  </w: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</w:rPr>
                    <w:t>명</w:t>
                  </w:r>
                  <w:r w:rsidRPr="006E7060"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굴림" w:eastAsia="굴림" w:hAnsi="굴림" w:hint="eastAsia"/>
                      <w:kern w:val="0"/>
                      <w:sz w:val="22"/>
                    </w:rPr>
                    <w:t>소재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변리사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</w:tr>
            <w:tr w:rsidR="00FF237F" w:rsidRPr="008F7B46" w:rsidTr="00972792">
              <w:trPr>
                <w:trHeight w:val="31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굴림" w:hAnsi="굴림" w:hint="eastAsia"/>
                      <w:kern w:val="0"/>
                      <w:sz w:val="24"/>
                      <w:szCs w:val="24"/>
                    </w:rPr>
                    <w:t>바이오</w:t>
                  </w:r>
                  <w:r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(</w:t>
                  </w:r>
                  <w:r w:rsidRPr="006E7060">
                    <w:rPr>
                      <w:rFonts w:ascii="Times New Roman" w:eastAsia="굴림" w:hAnsi="굴림"/>
                      <w:kern w:val="0"/>
                      <w:sz w:val="24"/>
                      <w:szCs w:val="24"/>
                    </w:rPr>
                    <w:t>명</w:t>
                  </w:r>
                  <w:r w:rsidRPr="006E7060">
                    <w:rPr>
                      <w:rFonts w:ascii="Times New Roman" w:eastAsia="굴림" w:hAnsi="Times New Roman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소재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  <w:r w:rsidRPr="008F7B46">
                    <w:rPr>
                      <w:rFonts w:ascii="굴림" w:eastAsia="굴림" w:hAnsi="굴림" w:hint="eastAsia"/>
                      <w:kern w:val="0"/>
                      <w:sz w:val="22"/>
                      <w:lang w:eastAsia="zh-CN"/>
                    </w:rPr>
                    <w:t>변리사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37F" w:rsidRPr="008F7B46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0"/>
                      <w:sz w:val="22"/>
                      <w:lang w:eastAsia="zh-CN"/>
                    </w:rPr>
                  </w:pPr>
                </w:p>
              </w:tc>
            </w:tr>
          </w:tbl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ind w:left="360"/>
              <w:textAlignment w:val="baseline"/>
              <w:rPr>
                <w:rFonts w:ascii="Times New Roman" w:eastAsia="굴림" w:hAnsi="굴림"/>
                <w:color w:val="FF0000"/>
                <w:kern w:val="0"/>
                <w:szCs w:val="20"/>
                <w:u w:val="single"/>
                <w:shd w:val="clear" w:color="auto" w:fill="FFFFFF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ind w:left="360"/>
              <w:textAlignment w:val="baseline"/>
              <w:rPr>
                <w:rFonts w:ascii="Times New Roman" w:eastAsia="굴림" w:hAnsi="굴림"/>
                <w:color w:val="FF0000"/>
                <w:kern w:val="0"/>
                <w:szCs w:val="20"/>
                <w:u w:val="single"/>
                <w:shd w:val="clear" w:color="auto" w:fill="FFFFFF"/>
              </w:rPr>
            </w:pPr>
          </w:p>
          <w:p w:rsidR="00FF237F" w:rsidRPr="00F11E42" w:rsidRDefault="00FF237F" w:rsidP="00972792">
            <w:pPr>
              <w:shd w:val="clear" w:color="auto" w:fill="FFFFFF"/>
              <w:snapToGrid w:val="0"/>
              <w:spacing w:after="0" w:line="384" w:lineRule="auto"/>
              <w:ind w:left="360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  <w:u w:val="single"/>
              </w:rPr>
            </w:pPr>
            <w:r w:rsidRPr="00F11E42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  <w:u w:val="single"/>
              </w:rPr>
              <w:t xml:space="preserve">- </w:t>
            </w:r>
            <w:r w:rsidRPr="00F11E42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  <w:u w:val="single"/>
              </w:rPr>
              <w:t>조직구성</w:t>
            </w: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ind w:left="36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Pr="00B12AE1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B12AE1"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  <w:lastRenderedPageBreak/>
              <w:t>3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전담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변리사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및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직원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규모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한국인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전문가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2AE1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포함</w:t>
            </w:r>
            <w:r w:rsidRPr="00B12AE1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) </w:t>
            </w: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굴림"/>
                <w:color w:val="000000"/>
                <w:kern w:val="0"/>
                <w:sz w:val="22"/>
                <w:shd w:val="clear" w:color="auto" w:fill="FFFFFF"/>
              </w:rPr>
            </w:pPr>
            <w:r w:rsidRPr="00B12AE1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ind w:leftChars="283" w:left="566"/>
              <w:textAlignment w:val="baseline"/>
              <w:rPr>
                <w:rFonts w:ascii="Times New Roman" w:eastAsia="굴림" w:hAnsi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굴림" w:hAnsi="Times New Roman"/>
                <w:color w:val="000000"/>
                <w:kern w:val="0"/>
                <w:sz w:val="22"/>
                <w:shd w:val="clear" w:color="auto" w:fill="FFFFFF"/>
              </w:rPr>
              <w:t>■</w:t>
            </w:r>
            <w:r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 xml:space="preserve"> 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>전담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 xml:space="preserve"> 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>팀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 xml:space="preserve"> 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>인력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 xml:space="preserve"> </w:t>
            </w:r>
            <w:r w:rsidRPr="00622295">
              <w:rPr>
                <w:rFonts w:ascii="Times New Roman" w:eastAsia="굴림" w:hAnsi="굴림" w:hint="eastAsia"/>
                <w:b/>
                <w:kern w:val="0"/>
                <w:sz w:val="22"/>
                <w:u w:val="single"/>
                <w:shd w:val="clear" w:color="auto" w:fill="FFFFFF"/>
              </w:rPr>
              <w:t>구성</w:t>
            </w:r>
          </w:p>
          <w:tbl>
            <w:tblPr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697"/>
              <w:gridCol w:w="697"/>
              <w:gridCol w:w="697"/>
              <w:gridCol w:w="4918"/>
              <w:gridCol w:w="1623"/>
            </w:tblGrid>
            <w:tr w:rsidR="00FF237F" w:rsidRPr="00B22FE9" w:rsidTr="00FF237F">
              <w:trPr>
                <w:trHeight w:val="388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7375D"/>
                  <w:vAlign w:val="center"/>
                  <w:hideMark/>
                </w:tcPr>
                <w:p w:rsidR="00FF237F" w:rsidRPr="00B22FE9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</w:pPr>
                  <w:r w:rsidRPr="00B22FE9"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  <w:t>No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7375D"/>
                  <w:vAlign w:val="center"/>
                  <w:hideMark/>
                </w:tcPr>
                <w:p w:rsidR="00FF237F" w:rsidRPr="00B22FE9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</w:pPr>
                  <w:r w:rsidRPr="00B22FE9">
                    <w:rPr>
                      <w:rFonts w:ascii="굴림" w:eastAsia="굴림" w:hAnsi="굴림" w:hint="eastAsia"/>
                      <w:b/>
                      <w:bCs/>
                      <w:color w:val="C7EDCC"/>
                      <w:kern w:val="0"/>
                      <w:szCs w:val="20"/>
                    </w:rPr>
                    <w:t>성명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7375D"/>
                  <w:vAlign w:val="center"/>
                  <w:hideMark/>
                </w:tcPr>
                <w:p w:rsidR="00FF237F" w:rsidRPr="00B22FE9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</w:pPr>
                  <w:r w:rsidRPr="00B22FE9">
                    <w:rPr>
                      <w:rFonts w:ascii="굴림" w:eastAsia="굴림" w:hAnsi="굴림" w:hint="eastAsia"/>
                      <w:b/>
                      <w:bCs/>
                      <w:color w:val="C7EDCC"/>
                      <w:kern w:val="0"/>
                      <w:szCs w:val="20"/>
                    </w:rPr>
                    <w:t>자격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7375D"/>
                  <w:vAlign w:val="center"/>
                  <w:hideMark/>
                </w:tcPr>
                <w:p w:rsidR="00FF237F" w:rsidRPr="00B22FE9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</w:pPr>
                  <w:r w:rsidRPr="00B22FE9">
                    <w:rPr>
                      <w:rFonts w:ascii="굴림" w:eastAsia="굴림" w:hAnsi="굴림" w:hint="eastAsia"/>
                      <w:b/>
                      <w:bCs/>
                      <w:color w:val="C7EDCC"/>
                      <w:kern w:val="0"/>
                      <w:szCs w:val="20"/>
                    </w:rPr>
                    <w:t>경력</w:t>
                  </w:r>
                </w:p>
              </w:tc>
              <w:tc>
                <w:tcPr>
                  <w:tcW w:w="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7375D"/>
                  <w:vAlign w:val="center"/>
                  <w:hideMark/>
                </w:tcPr>
                <w:p w:rsidR="00FF237F" w:rsidRPr="00B22FE9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</w:pPr>
                  <w:r w:rsidRPr="00B22FE9">
                    <w:rPr>
                      <w:rFonts w:ascii="굴림" w:eastAsia="굴림" w:hAnsi="굴림" w:hint="eastAsia"/>
                      <w:b/>
                      <w:bCs/>
                      <w:color w:val="C7EDCC"/>
                      <w:kern w:val="0"/>
                      <w:szCs w:val="20"/>
                    </w:rPr>
                    <w:t>기술분야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7375D"/>
                  <w:vAlign w:val="center"/>
                  <w:hideMark/>
                </w:tcPr>
                <w:p w:rsidR="00FF237F" w:rsidRPr="00B22FE9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color w:val="C7EDCC"/>
                      <w:kern w:val="0"/>
                      <w:szCs w:val="20"/>
                    </w:rPr>
                  </w:pPr>
                  <w:r w:rsidRPr="00B22FE9">
                    <w:rPr>
                      <w:rFonts w:ascii="굴림" w:eastAsia="굴림" w:hAnsi="굴림" w:hint="eastAsia"/>
                      <w:b/>
                      <w:bCs/>
                      <w:color w:val="C7EDCC"/>
                      <w:kern w:val="0"/>
                      <w:szCs w:val="20"/>
                    </w:rPr>
                    <w:t>언어</w:t>
                  </w:r>
                </w:p>
              </w:tc>
            </w:tr>
          </w:tbl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Times New Roman" w:eastAsia="굴림" w:hAnsi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</w:p>
          <w:p w:rsidR="00FF237F" w:rsidRPr="0084203A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굴림"/>
                <w:color w:val="000000"/>
                <w:kern w:val="0"/>
                <w:sz w:val="22"/>
                <w:shd w:val="clear" w:color="auto" w:fill="FFFFFF"/>
              </w:rPr>
            </w:pPr>
            <w:r w:rsidRPr="00DA7079">
              <w:rPr>
                <w:rFonts w:ascii="Times New Roman" w:eastAsia="굴림" w:hAnsi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굴림" w:hAnsi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-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직원규모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변리사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00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명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침해소송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가능한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변리사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00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명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),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특허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담당자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00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명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변호사</w:t>
            </w:r>
            <w:r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 xml:space="preserve"> 00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명</w:t>
            </w:r>
            <w:r w:rsidRPr="0084203A">
              <w:rPr>
                <w:rFonts w:ascii="Times New Roman" w:eastAsia="굴림" w:hAnsi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FF237F" w:rsidRPr="0084203A" w:rsidRDefault="00FF237F" w:rsidP="00972792">
            <w:pPr>
              <w:shd w:val="clear" w:color="auto" w:fill="FFFFFF"/>
              <w:snapToGrid w:val="0"/>
              <w:spacing w:after="0" w:line="384" w:lineRule="auto"/>
              <w:ind w:firstLineChars="283" w:firstLine="623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 </w:t>
            </w:r>
          </w:p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</w:pPr>
          </w:p>
          <w:p w:rsidR="00FF237F" w:rsidRPr="004F1E85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Cs w:val="20"/>
              </w:rPr>
            </w:pP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4. 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최근</w:t>
            </w: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3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개년</w:t>
            </w:r>
            <w:r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>(201</w:t>
            </w:r>
            <w:r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  <w:shd w:val="clear" w:color="auto" w:fill="FFFFFF"/>
              </w:rPr>
              <w:t>8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년</w:t>
            </w:r>
            <w:r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>~20</w:t>
            </w:r>
            <w:r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  <w:shd w:val="clear" w:color="auto" w:fill="FFFFFF"/>
              </w:rPr>
              <w:t>20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년</w:t>
            </w: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) 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연간</w:t>
            </w: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출원</w:t>
            </w: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등록</w:t>
            </w: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규모</w:t>
            </w:r>
            <w:r w:rsidRPr="004F1E85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1E85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등</w:t>
            </w:r>
          </w:p>
          <w:p w:rsidR="00FF237F" w:rsidRPr="0084203A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- 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최근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3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년간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출원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및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등록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84203A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현황</w:t>
            </w:r>
          </w:p>
          <w:tbl>
            <w:tblPr>
              <w:tblW w:w="8505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993"/>
              <w:gridCol w:w="1488"/>
              <w:gridCol w:w="1488"/>
              <w:gridCol w:w="1843"/>
              <w:gridCol w:w="1843"/>
            </w:tblGrid>
            <w:tr w:rsidR="00FF237F" w:rsidRPr="006505CA" w:rsidTr="00972792">
              <w:trPr>
                <w:trHeight w:val="478"/>
              </w:trPr>
              <w:tc>
                <w:tcPr>
                  <w:tcW w:w="850" w:type="dxa"/>
                  <w:vMerge w:val="restart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 w:rsidRPr="00C3699B">
                    <w:rPr>
                      <w:rFonts w:ascii="Times New Roman" w:eastAsia="굴림" w:hAnsi="굴림"/>
                      <w:b/>
                      <w:szCs w:val="20"/>
                    </w:rPr>
                    <w:t>년도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Default="00FF237F" w:rsidP="00972792">
                  <w:pPr>
                    <w:spacing w:after="0"/>
                    <w:jc w:val="center"/>
                    <w:rPr>
                      <w:rFonts w:ascii="Times New Roman" w:eastAsia="굴림" w:hAnsi="굴림"/>
                      <w:b/>
                      <w:szCs w:val="20"/>
                    </w:rPr>
                  </w:pP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>출원</w:t>
                  </w:r>
                </w:p>
                <w:p w:rsidR="00FF237F" w:rsidRDefault="00FF237F" w:rsidP="00972792">
                  <w:pPr>
                    <w:spacing w:after="0"/>
                    <w:jc w:val="center"/>
                    <w:rPr>
                      <w:rFonts w:ascii="Times New Roman" w:eastAsia="굴림" w:hAnsi="굴림"/>
                      <w:b/>
                      <w:szCs w:val="20"/>
                    </w:rPr>
                  </w:pP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>대리인</w:t>
                  </w: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 xml:space="preserve"> </w:t>
                  </w:r>
                </w:p>
                <w:p w:rsidR="00FF237F" w:rsidRPr="00C3699B" w:rsidRDefault="00FF237F" w:rsidP="00972792">
                  <w:pPr>
                    <w:spacing w:after="0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 xml:space="preserve">  </w:t>
                  </w: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>명수</w:t>
                  </w:r>
                </w:p>
              </w:tc>
              <w:tc>
                <w:tcPr>
                  <w:tcW w:w="2976" w:type="dxa"/>
                  <w:gridSpan w:val="2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>출원건수</w:t>
                  </w:r>
                </w:p>
              </w:tc>
              <w:tc>
                <w:tcPr>
                  <w:tcW w:w="3686" w:type="dxa"/>
                  <w:gridSpan w:val="2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 w:rsidRPr="00C3699B">
                    <w:rPr>
                      <w:rFonts w:ascii="Times New Roman" w:eastAsia="굴림" w:hAnsi="굴림"/>
                      <w:b/>
                      <w:szCs w:val="20"/>
                    </w:rPr>
                    <w:t>등록건수</w:t>
                  </w:r>
                </w:p>
              </w:tc>
            </w:tr>
            <w:tr w:rsidR="00FF237F" w:rsidRPr="006505CA" w:rsidTr="00972792">
              <w:trPr>
                <w:trHeight w:val="360"/>
              </w:trPr>
              <w:tc>
                <w:tcPr>
                  <w:tcW w:w="850" w:type="dxa"/>
                  <w:vMerge/>
                  <w:shd w:val="clear" w:color="auto" w:fill="DAEEF3"/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DAEEF3"/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>Outgoing</w:t>
                  </w:r>
                </w:p>
              </w:tc>
              <w:tc>
                <w:tcPr>
                  <w:tcW w:w="1488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굴림" w:hint="eastAsia"/>
                      <w:b/>
                      <w:szCs w:val="20"/>
                    </w:rPr>
                    <w:t>전체</w:t>
                  </w:r>
                </w:p>
              </w:tc>
              <w:tc>
                <w:tcPr>
                  <w:tcW w:w="1843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Times New Roman" w:hint="eastAsia"/>
                      <w:b/>
                      <w:szCs w:val="20"/>
                    </w:rPr>
                    <w:t>Outgoing</w:t>
                  </w:r>
                </w:p>
              </w:tc>
              <w:tc>
                <w:tcPr>
                  <w:tcW w:w="1843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C3699B" w:rsidRDefault="00FF237F" w:rsidP="00972792">
                  <w:pPr>
                    <w:spacing w:after="0"/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Times New Roman" w:hint="eastAsia"/>
                      <w:b/>
                      <w:szCs w:val="20"/>
                    </w:rPr>
                    <w:t>전체</w:t>
                  </w:r>
                </w:p>
              </w:tc>
            </w:tr>
            <w:tr w:rsidR="00FF237F" w:rsidRPr="006505CA" w:rsidTr="00972792">
              <w:trPr>
                <w:trHeight w:val="319"/>
              </w:trPr>
              <w:tc>
                <w:tcPr>
                  <w:tcW w:w="850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 w:rsidRPr="00C3699B">
                    <w:rPr>
                      <w:rFonts w:ascii="Times New Roman" w:eastAsia="굴림" w:hAnsi="Times New Roman"/>
                      <w:b/>
                      <w:szCs w:val="20"/>
                    </w:rPr>
                    <w:t>20</w:t>
                  </w:r>
                  <w:r>
                    <w:rPr>
                      <w:rFonts w:ascii="Times New Roman" w:eastAsia="굴림" w:hAnsi="Times New Roman"/>
                      <w:b/>
                      <w:szCs w:val="20"/>
                    </w:rPr>
                    <w:t>1</w:t>
                  </w:r>
                  <w:r>
                    <w:rPr>
                      <w:rFonts w:ascii="Times New Roman" w:eastAsia="굴림" w:hAnsi="Times New Roman" w:hint="eastAsia"/>
                      <w:b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4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4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</w:tr>
            <w:tr w:rsidR="00FF237F" w:rsidRPr="006505CA" w:rsidTr="00972792">
              <w:trPr>
                <w:trHeight w:val="319"/>
              </w:trPr>
              <w:tc>
                <w:tcPr>
                  <w:tcW w:w="850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 w:rsidRPr="00C3699B">
                    <w:rPr>
                      <w:rFonts w:ascii="Times New Roman" w:eastAsia="굴림" w:hAnsi="Times New Roman"/>
                      <w:b/>
                      <w:szCs w:val="20"/>
                    </w:rPr>
                    <w:t>201</w:t>
                  </w:r>
                  <w:r>
                    <w:rPr>
                      <w:rFonts w:ascii="Times New Roman" w:eastAsia="굴림" w:hAnsi="Times New Roman" w:hint="eastAsia"/>
                      <w:b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4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4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</w:tr>
            <w:tr w:rsidR="00FF237F" w:rsidRPr="006505CA" w:rsidTr="00972792">
              <w:trPr>
                <w:trHeight w:val="319"/>
              </w:trPr>
              <w:tc>
                <w:tcPr>
                  <w:tcW w:w="850" w:type="dxa"/>
                  <w:shd w:val="clear" w:color="auto" w:fill="DAEEF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237F" w:rsidRPr="00C3699B" w:rsidRDefault="00FF237F" w:rsidP="00972792">
                  <w:pPr>
                    <w:jc w:val="center"/>
                    <w:rPr>
                      <w:rFonts w:ascii="Times New Roman" w:eastAsia="굴림" w:hAnsi="Times New Roman"/>
                      <w:b/>
                      <w:szCs w:val="20"/>
                    </w:rPr>
                  </w:pPr>
                  <w:r>
                    <w:rPr>
                      <w:rFonts w:ascii="Times New Roman" w:eastAsia="굴림" w:hAnsi="Times New Roman"/>
                      <w:b/>
                      <w:szCs w:val="20"/>
                    </w:rPr>
                    <w:t>20</w:t>
                  </w:r>
                  <w:r>
                    <w:rPr>
                      <w:rFonts w:ascii="Times New Roman" w:eastAsia="굴림" w:hAnsi="Times New Roman" w:hint="eastAsia"/>
                      <w:b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4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4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F237F" w:rsidRPr="006505CA" w:rsidRDefault="00FF237F" w:rsidP="00972792">
                  <w:pPr>
                    <w:jc w:val="center"/>
                    <w:rPr>
                      <w:rFonts w:ascii="Times New Roman" w:eastAsia="굴림" w:hAnsi="Times New Roman"/>
                      <w:szCs w:val="20"/>
                    </w:rPr>
                  </w:pPr>
                </w:p>
              </w:tc>
            </w:tr>
          </w:tbl>
          <w:p w:rsidR="00FF237F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Chars="213" w:left="426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hint="eastAsia"/>
                <w:color w:val="000000"/>
                <w:kern w:val="0"/>
                <w:szCs w:val="20"/>
              </w:rPr>
              <w:t xml:space="preserve">- </w:t>
            </w:r>
          </w:p>
          <w:p w:rsidR="00FF237F" w:rsidRPr="0073612D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/>
                <w:color w:val="000000"/>
                <w:kern w:val="0"/>
                <w:sz w:val="22"/>
              </w:rPr>
              <w:br/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5.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한국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대리업무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경험</w:t>
            </w:r>
          </w:p>
          <w:p w:rsidR="00FF237F" w:rsidRPr="00310B10" w:rsidRDefault="00FF237F" w:rsidP="00FF237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 w:line="384" w:lineRule="auto"/>
              <w:ind w:left="204" w:hanging="113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한국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주요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고객사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: 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/>
                <w:color w:val="000000"/>
                <w:kern w:val="0"/>
                <w:sz w:val="22"/>
              </w:rPr>
              <w:br/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6.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보수기준</w:t>
            </w:r>
            <w:r w:rsidRPr="00310B10"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(Fee Schedule) 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- 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 xml:space="preserve">1) 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번역건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: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 xml:space="preserve">2) </w:t>
            </w:r>
            <w:r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리뷰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건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: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기본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수수료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 xml:space="preserve"> +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명세서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감수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및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리뷰비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  <w:u w:val="single"/>
              </w:rPr>
              <w:t>;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3) Office Action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건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: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차수별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기재</w:t>
            </w:r>
            <w:r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)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 xml:space="preserve">4) </w:t>
            </w:r>
            <w:r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심사관면담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건</w:t>
            </w:r>
            <w:r w:rsidRPr="00310B10">
              <w:rPr>
                <w:rFonts w:ascii="Times New Roman" w:eastAsia="굴림" w:hAnsi="Times New Roman" w:hint="eastAsia"/>
                <w:b/>
                <w:color w:val="000000"/>
                <w:kern w:val="0"/>
                <w:sz w:val="22"/>
              </w:rPr>
              <w:t>:</w:t>
            </w:r>
            <w:r w:rsidRPr="00310B10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 xml:space="preserve"> </w:t>
            </w: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ind w:left="204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310B10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310B10">
              <w:rPr>
                <w:rFonts w:ascii="Times New Roman" w:eastAsia="굴림" w:hAnsi="Times New Roman"/>
                <w:color w:val="000000"/>
                <w:kern w:val="0"/>
                <w:sz w:val="22"/>
              </w:rPr>
              <w:br/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7.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사무소만의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특징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및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10B10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장점</w:t>
            </w:r>
            <w:r w:rsidRPr="00310B10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</w:tc>
      </w:tr>
    </w:tbl>
    <w:p w:rsidR="00FF237F" w:rsidRDefault="00FF237F" w:rsidP="00FF237F">
      <w:pPr>
        <w:shd w:val="clear" w:color="auto" w:fill="FFFFFF"/>
        <w:wordWrap/>
        <w:snapToGrid w:val="0"/>
        <w:spacing w:after="0" w:line="480" w:lineRule="auto"/>
        <w:jc w:val="center"/>
        <w:textAlignment w:val="baseline"/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</w:pPr>
    </w:p>
    <w:p w:rsidR="00FF237F" w:rsidRPr="00967E79" w:rsidRDefault="00FF237F" w:rsidP="00FF237F">
      <w:pPr>
        <w:shd w:val="clear" w:color="auto" w:fill="FFFFFF"/>
        <w:wordWrap/>
        <w:snapToGrid w:val="0"/>
        <w:spacing w:after="0" w:line="480" w:lineRule="auto"/>
        <w:jc w:val="center"/>
        <w:textAlignment w:val="baseline"/>
        <w:rPr>
          <w:rFonts w:ascii="Times New Roman" w:eastAsia="굴림" w:hAnsi="Times New Roman"/>
          <w:color w:val="000000"/>
          <w:kern w:val="0"/>
          <w:szCs w:val="20"/>
        </w:rPr>
      </w:pPr>
      <w:r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br w:type="page"/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Ⅱ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특허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출원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및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관리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전략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F237F" w:rsidRPr="00967E79" w:rsidTr="00972792">
        <w:trPr>
          <w:trHeight w:val="13449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237F" w:rsidRDefault="00FF237F" w:rsidP="00FF237F">
            <w:pPr>
              <w:numPr>
                <w:ilvl w:val="0"/>
                <w:numId w:val="3"/>
              </w:num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807043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특허출원</w:t>
            </w:r>
            <w:r w:rsidRPr="00807043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07043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관리</w:t>
            </w:r>
            <w:r w:rsidRPr="00807043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07043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전략</w:t>
            </w:r>
          </w:p>
          <w:p w:rsidR="00FF237F" w:rsidRPr="0099247B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</w:rPr>
            </w:pPr>
            <w:r w:rsidRPr="0099247B">
              <w:rPr>
                <w:rFonts w:ascii="Times New Roman" w:eastAsia="굴림" w:hAnsi="Times New Roman"/>
                <w:color w:val="000000"/>
                <w:kern w:val="0"/>
                <w:sz w:val="22"/>
              </w:rPr>
              <w:br/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2. OA </w:t>
            </w:r>
            <w:r w:rsidRPr="0099247B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대응</w:t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9247B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및</w:t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9247B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비용</w:t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9247B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관리</w:t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9247B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전략</w:t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FF237F" w:rsidRPr="0099247B" w:rsidRDefault="00FF237F" w:rsidP="00972792">
            <w:pPr>
              <w:shd w:val="clear" w:color="auto" w:fill="FFFFFF"/>
              <w:snapToGrid w:val="0"/>
              <w:spacing w:after="0" w:line="384" w:lineRule="auto"/>
              <w:ind w:left="425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99247B">
              <w:rPr>
                <w:rFonts w:ascii="Times New Roman" w:eastAsia="굴림" w:hAnsi="Times New Roman" w:hint="eastAsia"/>
                <w:color w:val="000000"/>
                <w:kern w:val="0"/>
                <w:sz w:val="22"/>
              </w:rPr>
              <w:t>;</w:t>
            </w:r>
          </w:p>
          <w:p w:rsidR="00FF237F" w:rsidRPr="0099247B" w:rsidRDefault="00FF237F" w:rsidP="0097279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99247B">
              <w:rPr>
                <w:rFonts w:ascii="Times New Roman" w:eastAsia="굴림" w:hAnsi="Times New Roman"/>
                <w:color w:val="000000"/>
                <w:kern w:val="0"/>
                <w:sz w:val="22"/>
              </w:rPr>
              <w:br/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3. </w:t>
            </w:r>
            <w:r w:rsidRPr="0099247B">
              <w:rPr>
                <w:rFonts w:ascii="Times New Roman" w:eastAsia="굴림" w:hAnsi="굴림"/>
                <w:b/>
                <w:color w:val="000000"/>
                <w:kern w:val="0"/>
                <w:sz w:val="22"/>
                <w:shd w:val="clear" w:color="auto" w:fill="FFFFFF"/>
              </w:rPr>
              <w:t>특허</w:t>
            </w:r>
            <w:r w:rsidRPr="0099247B">
              <w:rPr>
                <w:rFonts w:ascii="Times New Roman" w:eastAsia="굴림" w:hAnsi="Times New Roman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shd w:val="clear" w:color="auto" w:fill="FFFFFF"/>
              </w:rPr>
              <w:t>등록</w:t>
            </w:r>
            <w:r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굴림" w:hAnsi="굴림" w:hint="eastAsia"/>
                <w:b/>
                <w:color w:val="000000"/>
                <w:kern w:val="0"/>
                <w:sz w:val="22"/>
                <w:shd w:val="clear" w:color="auto" w:fill="FFFFFF"/>
              </w:rPr>
              <w:t>전략</w:t>
            </w:r>
          </w:p>
          <w:p w:rsidR="00FF237F" w:rsidRPr="0099247B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99247B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Pr="0099247B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:rsidR="00FF237F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432" w:lineRule="auto"/>
              <w:jc w:val="left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</w:tc>
      </w:tr>
    </w:tbl>
    <w:p w:rsidR="00FF237F" w:rsidRDefault="00FF237F" w:rsidP="00FF237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</w:pPr>
    </w:p>
    <w:p w:rsidR="00FF237F" w:rsidRDefault="00FF237F" w:rsidP="00FF237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</w:pPr>
    </w:p>
    <w:p w:rsidR="00FF237F" w:rsidRDefault="00FF237F" w:rsidP="00FF237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</w:pPr>
      <w:r>
        <w:rPr>
          <w:rFonts w:ascii="Times New Roman" w:eastAsia="굴림" w:hAnsi="굴림"/>
          <w:b/>
          <w:bCs/>
          <w:noProof/>
          <w:color w:val="000000"/>
          <w:spacing w:val="-10"/>
          <w:kern w:val="0"/>
          <w:sz w:val="28"/>
          <w:szCs w:val="28"/>
          <w:u w:val="single" w:color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411480</wp:posOffset>
                </wp:positionV>
                <wp:extent cx="6276975" cy="8677275"/>
                <wp:effectExtent l="13335" t="11430" r="15240" b="1714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51CC8" id="직사각형 1" o:spid="_x0000_s1026" style="position:absolute;left:0;text-align:left;margin-left:-6.45pt;margin-top:32.4pt;width:494.2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" strokeweight="1.5pt"/>
            </w:pict>
          </mc:Fallback>
        </mc:AlternateConten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Ⅲ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전담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구성원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소개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(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이력서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첨부</w:t>
      </w:r>
      <w:r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)</w:t>
      </w:r>
      <w:r w:rsidRPr="00FF237F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  <w:br w:type="page"/>
      </w:r>
    </w:p>
    <w:p w:rsidR="00FF237F" w:rsidRDefault="004D0D2C" w:rsidP="00FF237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</w:pPr>
      <w:r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IV.</w:t>
      </w:r>
      <w:r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기타</w:t>
      </w:r>
      <w:r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서</w:t>
      </w:r>
      <w:r w:rsidR="00FF237F"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비스</w:t>
      </w:r>
      <w:r w:rsidR="00FF237F"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="00FF237F"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제공계획</w:t>
      </w:r>
    </w:p>
    <w:p w:rsidR="00FF237F" w:rsidRPr="00967E79" w:rsidRDefault="00FF237F" w:rsidP="00FF237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Times New Roman" w:eastAsia="굴림" w:hAnsi="Times New Roman"/>
          <w:color w:val="000000"/>
          <w:kern w:val="0"/>
          <w:szCs w:val="20"/>
        </w:rPr>
      </w:pP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(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예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: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특허품질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관리시스템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,</w:t>
      </w:r>
      <w:r w:rsidR="004D0D2C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="004D0D2C">
        <w:rPr>
          <w:rFonts w:ascii="Times New Roman" w:eastAsia="굴림" w:hAnsi="Times New Roman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특허</w:t>
      </w:r>
      <w:r w:rsidR="004D0D2C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="004D0D2C">
        <w:rPr>
          <w:rFonts w:ascii="Times New Roman" w:eastAsia="굴림" w:hAnsi="Times New Roman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자산</w:t>
      </w:r>
      <w:r w:rsidR="004D0D2C">
        <w:rPr>
          <w:rFonts w:ascii="Times New Roman" w:eastAsia="굴림" w:hAnsi="Times New Roman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="004D0D2C">
        <w:rPr>
          <w:rFonts w:ascii="Times New Roman" w:eastAsia="굴림" w:hAnsi="Times New Roman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실사</w:t>
      </w:r>
      <w:r w:rsidR="004D0D2C">
        <w:rPr>
          <w:rFonts w:ascii="Times New Roman" w:eastAsia="굴림" w:hAnsi="Times New Roman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,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미국</w:t>
      </w:r>
      <w:r>
        <w:rPr>
          <w:rFonts w:ascii="Times New Roman" w:eastAsia="굴림" w:hAnsi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특허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관련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서비스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제공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계획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 </w:t>
      </w:r>
      <w:r w:rsidRPr="00967E79">
        <w:rPr>
          <w:rFonts w:ascii="Times New Roman" w:eastAsia="굴림" w:hAnsi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등</w:t>
      </w:r>
      <w:r w:rsidRPr="00967E79">
        <w:rPr>
          <w:rFonts w:ascii="Times New Roman" w:eastAsia="굴림" w:hAnsi="Times New Roman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FF237F" w:rsidRPr="00967E79" w:rsidTr="00972792">
        <w:trPr>
          <w:trHeight w:val="13505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</w:tc>
      </w:tr>
      <w:tr w:rsidR="00FF237F" w:rsidRPr="00967E79" w:rsidTr="005635AB">
        <w:trPr>
          <w:trHeight w:val="2912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961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656"/>
              <w:gridCol w:w="2921"/>
              <w:gridCol w:w="1441"/>
              <w:gridCol w:w="1191"/>
              <w:gridCol w:w="1323"/>
              <w:gridCol w:w="86"/>
            </w:tblGrid>
            <w:tr w:rsidR="00FF237F" w:rsidRPr="004F554F" w:rsidTr="00972792">
              <w:trPr>
                <w:trHeight w:val="675"/>
              </w:trPr>
              <w:tc>
                <w:tcPr>
                  <w:tcW w:w="961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166C4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bookmarkStart w:id="1" w:name="RANGE!A1:F20"/>
                  <w:r w:rsidRPr="004F554F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lastRenderedPageBreak/>
                    <w:t>Proposed Service Fee Schedules (US)</w:t>
                  </w:r>
                  <w:bookmarkEnd w:id="1"/>
                </w:p>
              </w:tc>
            </w:tr>
            <w:tr w:rsidR="00FF237F" w:rsidRPr="004F554F" w:rsidTr="00972792">
              <w:trPr>
                <w:trHeight w:val="810"/>
              </w:trPr>
              <w:tc>
                <w:tcPr>
                  <w:tcW w:w="961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6C43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* Evaluation on service fees will be conducted by weighted average of proposed fees.</w:t>
                  </w:r>
                </w:p>
                <w:p w:rsidR="00FF237F" w:rsidRPr="004F554F" w:rsidRDefault="00166C43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*</w:t>
                  </w:r>
                  <w:r>
                    <w:rPr>
                      <w:rFonts w:cs="굴림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USPTO fee is not included</w:t>
                  </w:r>
                  <w:r w:rsidR="00FF237F"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* "Proposed Fee" </w:t>
                  </w: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shall not exceed "Expected Fee"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45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b/>
                      <w:bCs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b/>
                      <w:bCs/>
                      <w:kern w:val="0"/>
                      <w:sz w:val="22"/>
                    </w:rPr>
                    <w:t>Title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b/>
                      <w:bCs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b/>
                      <w:bCs/>
                      <w:kern w:val="0"/>
                      <w:sz w:val="22"/>
                    </w:rPr>
                    <w:t>Services (Administrative / Expertise)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4BACC6"/>
                  <w:noWrap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b/>
                      <w:bCs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b/>
                      <w:bCs/>
                      <w:kern w:val="0"/>
                      <w:sz w:val="22"/>
                    </w:rPr>
                    <w:t>Expected Fee [USD]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b/>
                      <w:bCs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b/>
                      <w:bCs/>
                      <w:kern w:val="0"/>
                      <w:sz w:val="22"/>
                    </w:rPr>
                    <w:t>Proposed Fee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b/>
                      <w:bCs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b/>
                      <w:bCs/>
                      <w:kern w:val="0"/>
                      <w:sz w:val="22"/>
                    </w:rPr>
                    <w:t>Comments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2970"/>
              </w:trPr>
              <w:tc>
                <w:tcPr>
                  <w:tcW w:w="260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Filing Application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(English Draft Is Provided)</w:t>
                  </w:r>
                </w:p>
              </w:tc>
              <w:tc>
                <w:tcPr>
                  <w:tcW w:w="2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• Review Documents And Materials From Client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Revise Specification And Claims To Conform To US Practice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Review Application Documents And Approve For Filing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Create A File And Enter Case Information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Prepare Application Documents And File A New Patent Application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Claim Foreign Priority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File Declaration And Power Of Attorney As Provided Ready For Filing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File IDS With References From Client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Filing Of The Application And Filing Receipt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6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32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Filing Application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(Provisional)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Filling Of Provisional Application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File Declaration And Power Of Attorney As Provided Ready For Filing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Review Documents And Materials From Client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Filing Of The Application And Filing Receipt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2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65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lastRenderedPageBreak/>
                    <w:t>Filing Application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(Divisional/Continuation)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Filing Of A Continuation/Divisional Application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File Declaration And Power Of Attorney As Provided Ready For Filing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Review Documents And Materials From Client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Revise Specification And Claims To Conform To US Practice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Review Application Documents And Approve For Filing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Filing Of The Application And Filing Receipt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5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335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Late Document Filing 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5635A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Late Or Supplemental Filing Of Document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- Declaration, Replacement Drawings, Power Of Attorney, Priority Document, Ids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Prepare Response To 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>US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P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>TO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Communication Or Explanation Of Late Or Supplemental Filing When Needed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2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66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Preliminary Amendment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Docket And Report Preliminary Amendment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Prepare And File Preliminary Amendment Upon Request Or When Needed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2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99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Request For Prioritized Examination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5635A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Process, Prepare And File Request For Prioritized Examination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Draft Apeal 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 xml:space="preserve">for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P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>PH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Document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Of Filling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Hourly Service Charge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(Max. 900)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99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lastRenderedPageBreak/>
                    <w:t>Restriction Requirement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Docket And Report Written Or Oral Restriction Requirement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Identify References And Propose Filing IDS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Communicate With Client Regarding Issues On Ids Filing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1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65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Office Action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File Time Extension Request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</w:t>
                  </w:r>
                  <w:r w:rsidR="004D0D2C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Analyze OA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And Provide Comments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Prepare And File Written Response To Restriction Requirement Or Orally Respond To Restriction Requirement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Docket And Report Office Action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4D0D2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Hourly Service Charge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(Max. </w:t>
                  </w:r>
                  <w:r w:rsidR="004D0D2C">
                    <w:rPr>
                      <w:rFonts w:cs="굴림"/>
                      <w:color w:val="000000"/>
                      <w:kern w:val="0"/>
                      <w:sz w:val="22"/>
                    </w:rPr>
                    <w:t>18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99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Interview With Examiner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Interview With Examiner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Draft Interview Result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Examiner Interview Result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500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005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Request For Continued Examination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5AB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Docket And Report Office Action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 w:type="page"/>
                    <w:t xml:space="preserve">• Draft Amended </w:t>
                  </w:r>
                  <w:r w:rsidR="005635AB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Claim And Argument For RCE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 w:type="page"/>
                  </w:r>
                </w:p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After Final Consideration Program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Hourly Service Charge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 w:type="page"/>
                    <w:t>(Max. 2500)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65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Notice Of Allowance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5635A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Docket And Report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</w:t>
                  </w:r>
                  <w:r w:rsidR="005635AB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Notice Of Allowance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Notice For Filing Issue Fee Payment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Patent Term Adjustment Statement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1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264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lastRenderedPageBreak/>
                    <w:t>Patent Registration Fee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Review File Contents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Process, Prepare And File Issue Fee Payment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The Payment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Issue Notification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Proofread Patent After Issuance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Docket And Report Granted Patent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Provide Information About Patent Maintenance Fee Payment And Patent Expiration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300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675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Patent Maintenance Fee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• Process, Prepare And File Maintenance Fee Payment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Payment Of Maintenance Fee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132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P</w:t>
                  </w: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atent Trial and Appeal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Draft Ap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>p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eal Brief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 xml:space="preserve">• Process, Prepare And File Appeal Brief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Submit Appeal Brief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Notice Of Appeal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Hourly Service Charge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(Max. 5000)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660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Petition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File Petition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Docket And Report Petition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2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5635AB">
              <w:trPr>
                <w:gridAfter w:val="1"/>
                <w:wAfter w:w="204" w:type="dxa"/>
                <w:trHeight w:val="792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5635A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Assignments / I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>P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Transfers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5635A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Prepare &amp; Record Second &amp; Subsequent Assignments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Prepare &amp; Record Name Change/Merger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Prepare &amp; Record Security Agreement/Release Of Security Agreement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Report Notice Of Recordation Of Assignment (Each Notice)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Prepare And File US</w:t>
                  </w:r>
                  <w:r w:rsidR="005635AB">
                    <w:rPr>
                      <w:rFonts w:cs="굴림"/>
                      <w:color w:val="000000"/>
                      <w:kern w:val="0"/>
                      <w:sz w:val="22"/>
                    </w:rPr>
                    <w:t>PTO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lastRenderedPageBreak/>
                    <w:t>Fee Address Indication Form (Each Patent)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cs="굴림" w:hint="eastAsia"/>
                      <w:color w:val="000000"/>
                      <w:kern w:val="0"/>
                      <w:sz w:val="22"/>
                    </w:rPr>
                    <w:lastRenderedPageBreak/>
                    <w:t>2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F237F" w:rsidRPr="004F554F" w:rsidTr="00972792">
              <w:trPr>
                <w:gridAfter w:val="1"/>
                <w:wAfter w:w="204" w:type="dxa"/>
                <w:trHeight w:val="675"/>
              </w:trPr>
              <w:tc>
                <w:tcPr>
                  <w:tcW w:w="2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Miscellaneous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• File Request For Corrected Patent Application Publication</w:t>
                  </w: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br/>
                    <w:t>• File Certificate Of Correction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000000"/>
                      <w:kern w:val="0"/>
                      <w:sz w:val="22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F237F" w:rsidRPr="004F554F" w:rsidRDefault="00FF237F" w:rsidP="0097279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cs="굴림"/>
                      <w:color w:val="FDE9D9"/>
                      <w:kern w:val="0"/>
                      <w:sz w:val="22"/>
                    </w:rPr>
                  </w:pPr>
                  <w:r w:rsidRPr="004F554F">
                    <w:rPr>
                      <w:rFonts w:cs="굴림" w:hint="eastAsia"/>
                      <w:color w:val="FDE9D9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FF237F" w:rsidRPr="00967E79" w:rsidRDefault="00FF237F" w:rsidP="0097279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</w:p>
        </w:tc>
      </w:tr>
    </w:tbl>
    <w:p w:rsidR="00FF237F" w:rsidRDefault="00FF237F" w:rsidP="00FF237F">
      <w:pPr>
        <w:rPr>
          <w:rFonts w:ascii="Times New Roman" w:eastAsia="굴림" w:hAnsi="Times New Roman"/>
        </w:rPr>
      </w:pPr>
    </w:p>
    <w:p w:rsidR="00166C43" w:rsidRDefault="00166C43" w:rsidP="00FF237F">
      <w:pPr>
        <w:rPr>
          <w:rFonts w:ascii="Times New Roman" w:eastAsia="굴림" w:hAnsi="Times New Roman"/>
        </w:rPr>
      </w:pPr>
    </w:p>
    <w:p w:rsidR="00166C43" w:rsidRDefault="00166C43">
      <w:pPr>
        <w:widowControl/>
        <w:wordWrap/>
        <w:autoSpaceDE/>
        <w:autoSpaceDN/>
        <w:rPr>
          <w:rFonts w:ascii="Times New Roman" w:eastAsia="굴림" w:hAnsi="Times New Roman"/>
        </w:rPr>
      </w:pPr>
      <w:r>
        <w:rPr>
          <w:rFonts w:ascii="Times New Roman" w:eastAsia="굴림" w:hAnsi="Times New Roman"/>
        </w:rPr>
        <w:br w:type="page"/>
      </w:r>
    </w:p>
    <w:tbl>
      <w:tblPr>
        <w:tblW w:w="9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2126"/>
        <w:gridCol w:w="2126"/>
        <w:gridCol w:w="2171"/>
        <w:gridCol w:w="86"/>
      </w:tblGrid>
      <w:tr w:rsidR="00166C43" w:rsidRPr="004F554F" w:rsidTr="00360EF3">
        <w:trPr>
          <w:trHeight w:val="675"/>
        </w:trPr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C43" w:rsidRPr="004F554F" w:rsidRDefault="00166C43" w:rsidP="00166C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44"/>
                <w:szCs w:val="44"/>
              </w:rPr>
            </w:pPr>
            <w:r w:rsidRPr="004F554F">
              <w:rPr>
                <w:rFonts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Proposed Service Fee Schedules (</w:t>
            </w:r>
            <w:r>
              <w:rPr>
                <w:rFonts w:cs="굴림"/>
                <w:b/>
                <w:bCs/>
                <w:color w:val="000000"/>
                <w:kern w:val="0"/>
                <w:sz w:val="44"/>
                <w:szCs w:val="44"/>
              </w:rPr>
              <w:t>China</w:t>
            </w:r>
            <w:r w:rsidRPr="004F554F">
              <w:rPr>
                <w:rFonts w:cs="굴림" w:hint="eastAsia"/>
                <w:b/>
                <w:bCs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166C43" w:rsidRPr="004F554F" w:rsidTr="00360EF3">
        <w:trPr>
          <w:trHeight w:val="810"/>
        </w:trPr>
        <w:tc>
          <w:tcPr>
            <w:tcW w:w="96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291" w:rsidRDefault="00166C43" w:rsidP="003172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  <w:r w:rsidRPr="004F554F">
              <w:rPr>
                <w:rFonts w:cs="굴림" w:hint="eastAsia"/>
                <w:color w:val="000000"/>
                <w:kern w:val="0"/>
                <w:sz w:val="22"/>
              </w:rPr>
              <w:t xml:space="preserve">* </w:t>
            </w:r>
            <w:r w:rsidRPr="00166C43">
              <w:rPr>
                <w:rFonts w:cs="굴림"/>
                <w:color w:val="000000"/>
                <w:kern w:val="0"/>
                <w:sz w:val="22"/>
              </w:rPr>
              <w:t xml:space="preserve">Official </w:t>
            </w:r>
            <w:r w:rsidR="00317291">
              <w:rPr>
                <w:rFonts w:cs="굴림"/>
                <w:color w:val="000000"/>
                <w:kern w:val="0"/>
                <w:sz w:val="22"/>
              </w:rPr>
              <w:t>f</w:t>
            </w:r>
            <w:r w:rsidRPr="00166C43">
              <w:rPr>
                <w:rFonts w:cs="굴림"/>
                <w:color w:val="000000"/>
                <w:kern w:val="0"/>
                <w:sz w:val="22"/>
              </w:rPr>
              <w:t xml:space="preserve">ee </w:t>
            </w:r>
            <w:r w:rsidR="00317291">
              <w:rPr>
                <w:rFonts w:cs="굴림"/>
                <w:color w:val="000000"/>
                <w:kern w:val="0"/>
                <w:sz w:val="22"/>
              </w:rPr>
              <w:t>is no</w:t>
            </w:r>
            <w:r w:rsidRPr="00166C43">
              <w:rPr>
                <w:rFonts w:cs="굴림"/>
                <w:color w:val="000000"/>
                <w:kern w:val="0"/>
                <w:sz w:val="22"/>
              </w:rPr>
              <w:t>t Included</w:t>
            </w:r>
          </w:p>
          <w:p w:rsidR="00166C43" w:rsidRPr="004F554F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  <w:r w:rsidRPr="004F554F">
              <w:rPr>
                <w:rFonts w:cs="굴림" w:hint="eastAsia"/>
                <w:color w:val="000000"/>
                <w:kern w:val="0"/>
                <w:sz w:val="22"/>
              </w:rPr>
              <w:t>*</w:t>
            </w:r>
            <w:r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="00166C43" w:rsidRPr="00166C43">
              <w:rPr>
                <w:rFonts w:cs="굴림"/>
                <w:color w:val="000000"/>
                <w:kern w:val="0"/>
                <w:sz w:val="22"/>
              </w:rPr>
              <w:t>Discount Rate Compared to Original Fees of All-China Patent Agents Associates</w:t>
            </w:r>
          </w:p>
        </w:tc>
      </w:tr>
      <w:tr w:rsidR="00317291" w:rsidRPr="004F554F" w:rsidTr="00317291">
        <w:trPr>
          <w:gridAfter w:val="1"/>
          <w:wAfter w:w="86" w:type="dxa"/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7291" w:rsidRPr="004F554F" w:rsidRDefault="00317291" w:rsidP="00360E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kern w:val="0"/>
                <w:sz w:val="22"/>
              </w:rPr>
            </w:pPr>
            <w:r w:rsidRPr="004F554F">
              <w:rPr>
                <w:rFonts w:cs="굴림" w:hint="eastAsia"/>
                <w:b/>
                <w:bCs/>
                <w:kern w:val="0"/>
                <w:sz w:val="22"/>
              </w:rPr>
              <w:t>Title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kern w:val="0"/>
                <w:sz w:val="22"/>
              </w:rPr>
            </w:pPr>
            <w:r w:rsidRPr="004F554F">
              <w:rPr>
                <w:rFonts w:cs="굴림" w:hint="eastAsia"/>
                <w:b/>
                <w:bCs/>
                <w:kern w:val="0"/>
                <w:sz w:val="22"/>
              </w:rPr>
              <w:t xml:space="preserve">Expected </w:t>
            </w:r>
          </w:p>
          <w:p w:rsidR="00317291" w:rsidRPr="004F554F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kern w:val="0"/>
                <w:sz w:val="22"/>
              </w:rPr>
            </w:pPr>
            <w:r>
              <w:rPr>
                <w:rFonts w:cs="굴림"/>
                <w:b/>
                <w:bCs/>
                <w:kern w:val="0"/>
                <w:sz w:val="22"/>
              </w:rPr>
              <w:t>Discount Rate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17291" w:rsidRDefault="00317291" w:rsidP="00360E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kern w:val="0"/>
                <w:sz w:val="22"/>
              </w:rPr>
            </w:pPr>
            <w:r w:rsidRPr="004F554F">
              <w:rPr>
                <w:rFonts w:cs="굴림" w:hint="eastAsia"/>
                <w:b/>
                <w:bCs/>
                <w:kern w:val="0"/>
                <w:sz w:val="22"/>
              </w:rPr>
              <w:t>P</w:t>
            </w:r>
            <w:r>
              <w:rPr>
                <w:rFonts w:cs="굴림" w:hint="eastAsia"/>
                <w:b/>
                <w:bCs/>
                <w:kern w:val="0"/>
                <w:sz w:val="22"/>
              </w:rPr>
              <w:t xml:space="preserve">roposed </w:t>
            </w:r>
          </w:p>
          <w:p w:rsidR="00317291" w:rsidRPr="004F554F" w:rsidRDefault="00317291" w:rsidP="00360E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kern w:val="0"/>
                <w:sz w:val="22"/>
              </w:rPr>
            </w:pPr>
            <w:r>
              <w:rPr>
                <w:rFonts w:cs="굴림"/>
                <w:b/>
                <w:bCs/>
                <w:kern w:val="0"/>
                <w:sz w:val="22"/>
              </w:rPr>
              <w:t>Discount Rate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317291" w:rsidRPr="004F554F" w:rsidRDefault="00317291" w:rsidP="00360E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kern w:val="0"/>
                <w:sz w:val="22"/>
              </w:rPr>
            </w:pPr>
            <w:r w:rsidRPr="004F554F">
              <w:rPr>
                <w:rFonts w:cs="굴림" w:hint="eastAsia"/>
                <w:b/>
                <w:bCs/>
                <w:kern w:val="0"/>
                <w:sz w:val="22"/>
              </w:rPr>
              <w:t>Comments</w:t>
            </w:r>
          </w:p>
        </w:tc>
      </w:tr>
      <w:tr w:rsidR="00317291" w:rsidRPr="004F554F" w:rsidTr="00317291">
        <w:trPr>
          <w:gridAfter w:val="1"/>
          <w:wAfter w:w="86" w:type="dxa"/>
          <w:trHeight w:val="29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  <w:r w:rsidRPr="00317291">
              <w:rPr>
                <w:rFonts w:hint="eastAsia"/>
                <w:sz w:val="28"/>
                <w:szCs w:val="28"/>
              </w:rPr>
              <w:t>Attorney Fees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  <w:r>
              <w:rPr>
                <w:rFonts w:cs="굴림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FDE9D9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FDE9D9"/>
                <w:kern w:val="0"/>
                <w:sz w:val="28"/>
                <w:szCs w:val="28"/>
              </w:rPr>
            </w:pPr>
          </w:p>
        </w:tc>
      </w:tr>
      <w:tr w:rsidR="00317291" w:rsidRPr="004F554F" w:rsidTr="00317291">
        <w:trPr>
          <w:gridAfter w:val="1"/>
          <w:wAfter w:w="86" w:type="dxa"/>
          <w:trHeight w:val="13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  <w:r w:rsidRPr="00317291">
              <w:rPr>
                <w:rFonts w:hint="eastAsia"/>
                <w:sz w:val="28"/>
                <w:szCs w:val="28"/>
              </w:rPr>
              <w:t>Translation Fees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  <w:r>
              <w:rPr>
                <w:rFonts w:cs="굴림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FDE9D9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317291" w:rsidRPr="00317291" w:rsidRDefault="00317291" w:rsidP="003172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FDE9D9"/>
                <w:kern w:val="0"/>
                <w:sz w:val="28"/>
                <w:szCs w:val="28"/>
              </w:rPr>
            </w:pPr>
          </w:p>
        </w:tc>
      </w:tr>
    </w:tbl>
    <w:p w:rsidR="00166C43" w:rsidRDefault="00166C43" w:rsidP="00FF237F">
      <w:pPr>
        <w:rPr>
          <w:rFonts w:ascii="Times New Roman" w:eastAsia="굴림" w:hAnsi="Times New Roman"/>
        </w:rPr>
      </w:pPr>
    </w:p>
    <w:p w:rsidR="00166C43" w:rsidRDefault="00166C43" w:rsidP="00FF237F">
      <w:pPr>
        <w:rPr>
          <w:rFonts w:ascii="Times New Roman" w:eastAsia="굴림" w:hAnsi="Times New Roman"/>
        </w:rPr>
      </w:pPr>
    </w:p>
    <w:sectPr w:rsidR="00166C43" w:rsidSect="00FC48EF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06" w:rsidRDefault="005C2F06" w:rsidP="00475D37">
      <w:pPr>
        <w:spacing w:after="0" w:line="240" w:lineRule="auto"/>
      </w:pPr>
      <w:r>
        <w:separator/>
      </w:r>
    </w:p>
  </w:endnote>
  <w:endnote w:type="continuationSeparator" w:id="0">
    <w:p w:rsidR="005C2F06" w:rsidRDefault="005C2F06" w:rsidP="0047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06" w:rsidRDefault="005C2F06" w:rsidP="00475D37">
      <w:pPr>
        <w:spacing w:after="0" w:line="240" w:lineRule="auto"/>
      </w:pPr>
      <w:r>
        <w:separator/>
      </w:r>
    </w:p>
  </w:footnote>
  <w:footnote w:type="continuationSeparator" w:id="0">
    <w:p w:rsidR="005C2F06" w:rsidRDefault="005C2F06" w:rsidP="0047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15FAE"/>
    <w:multiLevelType w:val="hybridMultilevel"/>
    <w:tmpl w:val="44FE213C"/>
    <w:lvl w:ilvl="0" w:tplc="C3F2B1D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F359D2"/>
    <w:multiLevelType w:val="hybridMultilevel"/>
    <w:tmpl w:val="176E2BA4"/>
    <w:lvl w:ilvl="0" w:tplc="033EC3C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856653"/>
    <w:multiLevelType w:val="multilevel"/>
    <w:tmpl w:val="AD8C807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F3A37"/>
    <w:multiLevelType w:val="hybridMultilevel"/>
    <w:tmpl w:val="7004BE48"/>
    <w:lvl w:ilvl="0" w:tplc="B7F00642">
      <w:start w:val="1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EF"/>
    <w:rsid w:val="0008179D"/>
    <w:rsid w:val="00166C43"/>
    <w:rsid w:val="002C1435"/>
    <w:rsid w:val="002D6E73"/>
    <w:rsid w:val="00317291"/>
    <w:rsid w:val="004044C8"/>
    <w:rsid w:val="00460D87"/>
    <w:rsid w:val="00475D37"/>
    <w:rsid w:val="004D0D2C"/>
    <w:rsid w:val="005635AB"/>
    <w:rsid w:val="005C2F06"/>
    <w:rsid w:val="007B0C1F"/>
    <w:rsid w:val="008238BF"/>
    <w:rsid w:val="00825CD6"/>
    <w:rsid w:val="0095433E"/>
    <w:rsid w:val="00A62306"/>
    <w:rsid w:val="00AF7B18"/>
    <w:rsid w:val="00B17175"/>
    <w:rsid w:val="00BD4720"/>
    <w:rsid w:val="00DB2A78"/>
    <w:rsid w:val="00FC48EF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F8A26-484B-4140-B777-9B79F64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48EF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F237F"/>
    <w:pPr>
      <w:ind w:firstLineChars="200" w:firstLine="420"/>
    </w:pPr>
    <w:rPr>
      <w:rFonts w:ascii="맑은 고딕" w:eastAsia="맑은 고딕" w:hAnsi="맑은 고딕" w:cs="Times New Roman"/>
    </w:rPr>
  </w:style>
  <w:style w:type="table" w:styleId="a5">
    <w:name w:val="Table Grid"/>
    <w:basedOn w:val="a1"/>
    <w:uiPriority w:val="59"/>
    <w:rsid w:val="0016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75D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75D37"/>
  </w:style>
  <w:style w:type="paragraph" w:styleId="a7">
    <w:name w:val="footer"/>
    <w:basedOn w:val="a"/>
    <w:link w:val="Char0"/>
    <w:uiPriority w:val="99"/>
    <w:unhideWhenUsed/>
    <w:rsid w:val="00475D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백성은</dc:creator>
  <cp:keywords/>
  <dc:description/>
  <cp:lastModifiedBy>ADmin</cp:lastModifiedBy>
  <cp:revision>3</cp:revision>
  <dcterms:created xsi:type="dcterms:W3CDTF">2021-10-17T23:23:00Z</dcterms:created>
  <dcterms:modified xsi:type="dcterms:W3CDTF">2021-10-18T00:37:00Z</dcterms:modified>
</cp:coreProperties>
</file>